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336A" w14:textId="77777777" w:rsidR="0085757F" w:rsidRPr="0027366B" w:rsidRDefault="0085757F" w:rsidP="0085757F">
      <w:pPr>
        <w:rPr>
          <w:rFonts w:ascii="Calibri" w:hAnsi="Calibri" w:cs="Calibri"/>
          <w:b/>
          <w:bCs/>
          <w:sz w:val="28"/>
          <w:szCs w:val="28"/>
        </w:rPr>
      </w:pPr>
      <w:r w:rsidRPr="0027366B">
        <w:rPr>
          <w:rFonts w:ascii="Calibri" w:hAnsi="Calibri" w:cs="Calibri"/>
          <w:b/>
          <w:bCs/>
          <w:sz w:val="28"/>
          <w:szCs w:val="28"/>
        </w:rPr>
        <w:t>Supported Accommodation Manager</w:t>
      </w:r>
    </w:p>
    <w:p w14:paraId="792924B0" w14:textId="2CE065F9" w:rsidR="0027366B" w:rsidRPr="0027366B" w:rsidRDefault="0027366B" w:rsidP="0027366B">
      <w:pPr>
        <w:pStyle w:val="NoSpacing"/>
        <w:rPr>
          <w:rFonts w:ascii="Calibri" w:hAnsi="Calibri" w:cs="Calibri"/>
          <w:b/>
          <w:bCs/>
        </w:rPr>
      </w:pPr>
      <w:r w:rsidRPr="0027366B">
        <w:rPr>
          <w:rFonts w:ascii="Calibri" w:hAnsi="Calibri" w:cs="Calibri"/>
          <w:b/>
          <w:bCs/>
        </w:rPr>
        <w:t>Location:</w:t>
      </w:r>
      <w:r w:rsidRPr="0027366B">
        <w:rPr>
          <w:rFonts w:ascii="Calibri" w:hAnsi="Calibri" w:cs="Calibri"/>
        </w:rPr>
        <w:t> </w:t>
      </w:r>
      <w:r w:rsidRPr="0027366B">
        <w:rPr>
          <w:rFonts w:ascii="Calibri" w:hAnsi="Calibri" w:cs="Calibri"/>
        </w:rPr>
        <w:t>Orpington and Eltham</w:t>
      </w:r>
    </w:p>
    <w:p w14:paraId="67AAD6DB" w14:textId="65D6B6A1" w:rsidR="0085757F" w:rsidRPr="0027366B" w:rsidRDefault="0085757F" w:rsidP="0027366B">
      <w:pPr>
        <w:pStyle w:val="NoSpacing"/>
        <w:rPr>
          <w:rFonts w:ascii="Calibri" w:hAnsi="Calibri" w:cs="Calibri"/>
        </w:rPr>
      </w:pPr>
      <w:r w:rsidRPr="0027366B">
        <w:rPr>
          <w:rFonts w:ascii="Calibri" w:hAnsi="Calibri" w:cs="Calibri"/>
          <w:b/>
          <w:bCs/>
        </w:rPr>
        <w:t>Pay:</w:t>
      </w:r>
      <w:r w:rsidRPr="0027366B">
        <w:rPr>
          <w:rFonts w:ascii="Calibri" w:hAnsi="Calibri" w:cs="Calibri"/>
        </w:rPr>
        <w:t> £32,000.00-£38,000.00 per year</w:t>
      </w:r>
    </w:p>
    <w:p w14:paraId="547EC1FB" w14:textId="1DE4A974" w:rsidR="0027366B" w:rsidRDefault="0027366B" w:rsidP="0027366B">
      <w:pPr>
        <w:pStyle w:val="NoSpacing"/>
        <w:rPr>
          <w:rFonts w:ascii="Calibri" w:hAnsi="Calibri" w:cs="Calibri"/>
        </w:rPr>
      </w:pPr>
      <w:r w:rsidRPr="0027366B">
        <w:rPr>
          <w:rFonts w:ascii="Calibri" w:hAnsi="Calibri" w:cs="Calibri"/>
          <w:b/>
          <w:bCs/>
        </w:rPr>
        <w:t>Hours:</w:t>
      </w:r>
      <w:r w:rsidRPr="0027366B">
        <w:rPr>
          <w:rFonts w:ascii="Calibri" w:hAnsi="Calibri" w:cs="Calibri"/>
        </w:rPr>
        <w:t> Full-time, 40hours per week</w:t>
      </w:r>
    </w:p>
    <w:p w14:paraId="663FD571" w14:textId="77777777" w:rsidR="0027366B" w:rsidRPr="0027366B" w:rsidRDefault="0027366B" w:rsidP="0027366B">
      <w:pPr>
        <w:pStyle w:val="NoSpacing"/>
        <w:rPr>
          <w:rFonts w:ascii="Calibri" w:hAnsi="Calibri" w:cs="Calibri"/>
        </w:rPr>
      </w:pPr>
    </w:p>
    <w:p w14:paraId="20016C8C" w14:textId="77777777" w:rsidR="0085757F" w:rsidRPr="0085757F" w:rsidRDefault="0085757F" w:rsidP="0085757F">
      <w:pPr>
        <w:rPr>
          <w:rFonts w:ascii="Calibri" w:hAnsi="Calibri" w:cs="Calibri"/>
          <w:b/>
          <w:bCs/>
        </w:rPr>
      </w:pPr>
      <w:r w:rsidRPr="0085757F">
        <w:rPr>
          <w:rFonts w:ascii="Calibri" w:hAnsi="Calibri" w:cs="Calibri"/>
          <w:b/>
          <w:bCs/>
        </w:rPr>
        <w:t>Job Description:</w:t>
      </w:r>
    </w:p>
    <w:p w14:paraId="71ADFA4B" w14:textId="77777777" w:rsidR="0085757F" w:rsidRPr="0085757F" w:rsidRDefault="0085757F" w:rsidP="0085757F">
      <w:pPr>
        <w:rPr>
          <w:rFonts w:ascii="Calibri" w:hAnsi="Calibri" w:cs="Calibri"/>
        </w:rPr>
      </w:pPr>
      <w:r w:rsidRPr="0085757F">
        <w:rPr>
          <w:rFonts w:ascii="Calibri" w:hAnsi="Calibri" w:cs="Calibri"/>
        </w:rPr>
        <w:t>Supported Accommodation Manager (Homes for 16+)</w:t>
      </w:r>
    </w:p>
    <w:p w14:paraId="3A67FB5E" w14:textId="77777777" w:rsidR="0085757F" w:rsidRPr="0085757F" w:rsidRDefault="0085757F" w:rsidP="0085757F">
      <w:pPr>
        <w:rPr>
          <w:rFonts w:ascii="Calibri" w:hAnsi="Calibri" w:cs="Calibri"/>
        </w:rPr>
      </w:pPr>
      <w:r w:rsidRPr="0085757F">
        <w:rPr>
          <w:rFonts w:ascii="Calibri" w:hAnsi="Calibri" w:cs="Calibri"/>
        </w:rPr>
        <w:t>Do you possess Level 5 Diploma in Leadership for Health and Social Care and Children and Young People’s Services, or equivalent or working towards it? Do you have experience of working with children and young people as well as leading, engaging and motivating staff? If so, we have an exciting opportunity for you.</w:t>
      </w:r>
    </w:p>
    <w:p w14:paraId="4223232F" w14:textId="77777777" w:rsidR="0085757F" w:rsidRPr="0085757F" w:rsidRDefault="0085757F" w:rsidP="0085757F">
      <w:pPr>
        <w:rPr>
          <w:rFonts w:ascii="Calibri" w:hAnsi="Calibri" w:cs="Calibri"/>
        </w:rPr>
      </w:pPr>
      <w:r w:rsidRPr="0085757F">
        <w:rPr>
          <w:rFonts w:ascii="Calibri" w:hAnsi="Calibri" w:cs="Calibri"/>
        </w:rPr>
        <w:t xml:space="preserve">OwnLife Group is looking to appoint a Manager for our Supported Accommodation Homes in </w:t>
      </w:r>
      <w:proofErr w:type="gramStart"/>
      <w:r w:rsidRPr="0085757F">
        <w:rPr>
          <w:rFonts w:ascii="Calibri" w:hAnsi="Calibri" w:cs="Calibri"/>
        </w:rPr>
        <w:t>South East</w:t>
      </w:r>
      <w:proofErr w:type="gramEnd"/>
      <w:r w:rsidRPr="0085757F">
        <w:rPr>
          <w:rFonts w:ascii="Calibri" w:hAnsi="Calibri" w:cs="Calibri"/>
        </w:rPr>
        <w:t xml:space="preserve"> London. Reporting to the Service Manager for the Group, you will be responsible for managing the service, staff and resources, delivering positive outcomes and high-quality support to young people. This role is offered on a full-time and permanent contract.</w:t>
      </w:r>
    </w:p>
    <w:p w14:paraId="59099A57" w14:textId="77777777" w:rsidR="0085757F" w:rsidRPr="0085757F" w:rsidRDefault="0085757F" w:rsidP="0085757F">
      <w:pPr>
        <w:rPr>
          <w:rFonts w:ascii="Calibri" w:hAnsi="Calibri" w:cs="Calibri"/>
          <w:b/>
          <w:bCs/>
        </w:rPr>
      </w:pPr>
      <w:r w:rsidRPr="0085757F">
        <w:rPr>
          <w:rFonts w:ascii="Calibri" w:hAnsi="Calibri" w:cs="Calibri"/>
          <w:b/>
          <w:bCs/>
        </w:rPr>
        <w:t>The Company:</w:t>
      </w:r>
    </w:p>
    <w:p w14:paraId="6072D465" w14:textId="77777777" w:rsidR="0085757F" w:rsidRPr="0085757F" w:rsidRDefault="0085757F" w:rsidP="0085757F">
      <w:pPr>
        <w:rPr>
          <w:rFonts w:ascii="Calibri" w:hAnsi="Calibri" w:cs="Calibri"/>
        </w:rPr>
      </w:pPr>
      <w:r w:rsidRPr="0085757F">
        <w:rPr>
          <w:rFonts w:ascii="Calibri" w:hAnsi="Calibri" w:cs="Calibri"/>
        </w:rPr>
        <w:t xml:space="preserve">OwnLife Group is an independent organisation committed to providing children and young people with a caring environment in which they can achieve independence and fulfil their personal goals. We have </w:t>
      </w:r>
      <w:proofErr w:type="gramStart"/>
      <w:r w:rsidRPr="0085757F">
        <w:rPr>
          <w:rFonts w:ascii="Calibri" w:hAnsi="Calibri" w:cs="Calibri"/>
        </w:rPr>
        <w:t>a number of</w:t>
      </w:r>
      <w:proofErr w:type="gramEnd"/>
      <w:r w:rsidRPr="0085757F">
        <w:rPr>
          <w:rFonts w:ascii="Calibri" w:hAnsi="Calibri" w:cs="Calibri"/>
        </w:rPr>
        <w:t xml:space="preserve"> residential, supported accommodation and outreach homes across South-East London. Our name reflects our aim which is to inspire the children and young people placed in our care to “own” and take control of their “own lives”.</w:t>
      </w:r>
    </w:p>
    <w:p w14:paraId="304B09E6" w14:textId="77777777" w:rsidR="0085757F" w:rsidRPr="0085757F" w:rsidRDefault="0085757F" w:rsidP="0085757F">
      <w:pPr>
        <w:rPr>
          <w:rFonts w:ascii="Calibri" w:hAnsi="Calibri" w:cs="Calibri"/>
          <w:b/>
          <w:bCs/>
        </w:rPr>
      </w:pPr>
      <w:r w:rsidRPr="0085757F">
        <w:rPr>
          <w:rFonts w:ascii="Calibri" w:hAnsi="Calibri" w:cs="Calibri"/>
          <w:b/>
          <w:bCs/>
        </w:rPr>
        <w:t>Key Responsibilities:</w:t>
      </w:r>
    </w:p>
    <w:p w14:paraId="49C782E9" w14:textId="36CAA35F" w:rsidR="0085757F" w:rsidRPr="0085757F" w:rsidRDefault="0085757F" w:rsidP="0085757F">
      <w:pPr>
        <w:pStyle w:val="ListParagraph"/>
        <w:numPr>
          <w:ilvl w:val="0"/>
          <w:numId w:val="9"/>
        </w:numPr>
        <w:rPr>
          <w:rFonts w:ascii="Calibri" w:hAnsi="Calibri" w:cs="Calibri"/>
        </w:rPr>
      </w:pPr>
      <w:r w:rsidRPr="0085757F">
        <w:rPr>
          <w:rFonts w:ascii="Calibri" w:hAnsi="Calibri" w:cs="Calibri"/>
        </w:rPr>
        <w:t>Lead and manage in a way that is aspirational, inspiring both young people and the staff who work there.</w:t>
      </w:r>
    </w:p>
    <w:p w14:paraId="05F613FE" w14:textId="7CD4D0B0" w:rsidR="0085757F" w:rsidRPr="0085757F" w:rsidRDefault="0085757F" w:rsidP="0085757F">
      <w:pPr>
        <w:pStyle w:val="ListParagraph"/>
        <w:numPr>
          <w:ilvl w:val="0"/>
          <w:numId w:val="9"/>
        </w:numPr>
        <w:rPr>
          <w:rFonts w:ascii="Calibri" w:hAnsi="Calibri" w:cs="Calibri"/>
        </w:rPr>
      </w:pPr>
      <w:r w:rsidRPr="0085757F">
        <w:rPr>
          <w:rFonts w:ascii="Calibri" w:hAnsi="Calibri" w:cs="Calibri"/>
        </w:rPr>
        <w:t>Management of service(s), including staff management and supervision, placement planning, support, safeguarding, communications, report writing and monitoring quality and compliance.</w:t>
      </w:r>
    </w:p>
    <w:p w14:paraId="4C69A79A" w14:textId="200D5A78" w:rsidR="0085757F" w:rsidRPr="0085757F" w:rsidRDefault="0085757F" w:rsidP="0085757F">
      <w:pPr>
        <w:pStyle w:val="ListParagraph"/>
        <w:numPr>
          <w:ilvl w:val="0"/>
          <w:numId w:val="9"/>
        </w:numPr>
        <w:rPr>
          <w:rFonts w:ascii="Calibri" w:hAnsi="Calibri" w:cs="Calibri"/>
        </w:rPr>
      </w:pPr>
      <w:r w:rsidRPr="0085757F">
        <w:rPr>
          <w:rFonts w:ascii="Calibri" w:hAnsi="Calibri" w:cs="Calibri"/>
        </w:rPr>
        <w:t>Ensure that the service meets the needs of service users from a diverse range of backgrounds in line with legislation, policy and best practice standards.</w:t>
      </w:r>
    </w:p>
    <w:p w14:paraId="0C4F9EDB" w14:textId="0F5BB442" w:rsidR="0085757F" w:rsidRPr="0085757F" w:rsidRDefault="0085757F" w:rsidP="0085757F">
      <w:pPr>
        <w:pStyle w:val="ListParagraph"/>
        <w:numPr>
          <w:ilvl w:val="0"/>
          <w:numId w:val="9"/>
        </w:numPr>
        <w:rPr>
          <w:rFonts w:ascii="Calibri" w:hAnsi="Calibri" w:cs="Calibri"/>
        </w:rPr>
      </w:pPr>
      <w:r w:rsidRPr="0085757F">
        <w:rPr>
          <w:rFonts w:ascii="Calibri" w:hAnsi="Calibri" w:cs="Calibri"/>
        </w:rPr>
        <w:t>Actively promote equality and value diversity by interpreting equality, diversity and rights in accordance with legislation, policies and procedures and relevant standards.</w:t>
      </w:r>
    </w:p>
    <w:p w14:paraId="658DFE37" w14:textId="3F5ED355" w:rsidR="0085757F" w:rsidRPr="0085757F" w:rsidRDefault="0085757F" w:rsidP="0085757F">
      <w:pPr>
        <w:pStyle w:val="ListParagraph"/>
        <w:numPr>
          <w:ilvl w:val="0"/>
          <w:numId w:val="9"/>
        </w:numPr>
        <w:rPr>
          <w:rFonts w:ascii="Calibri" w:hAnsi="Calibri" w:cs="Calibri"/>
        </w:rPr>
      </w:pPr>
      <w:r w:rsidRPr="0085757F">
        <w:rPr>
          <w:rFonts w:ascii="Calibri" w:hAnsi="Calibri" w:cs="Calibri"/>
        </w:rPr>
        <w:t>Take responsibility for the management of safeguarding young people, risk and service governance.</w:t>
      </w:r>
    </w:p>
    <w:p w14:paraId="135E68D6" w14:textId="482AB487" w:rsidR="0085757F" w:rsidRPr="0085757F" w:rsidRDefault="0085757F" w:rsidP="0085757F">
      <w:pPr>
        <w:pStyle w:val="ListParagraph"/>
        <w:numPr>
          <w:ilvl w:val="0"/>
          <w:numId w:val="9"/>
        </w:numPr>
        <w:rPr>
          <w:rFonts w:ascii="Calibri" w:hAnsi="Calibri" w:cs="Calibri"/>
        </w:rPr>
      </w:pPr>
      <w:r w:rsidRPr="0085757F">
        <w:rPr>
          <w:rFonts w:ascii="Calibri" w:hAnsi="Calibri" w:cs="Calibri"/>
        </w:rPr>
        <w:t>Compliance with legal, regulatory requirements and organisational policies and procedures and provide feedback on the effectiveness of all policies and procedures.</w:t>
      </w:r>
    </w:p>
    <w:p w14:paraId="3790B927" w14:textId="77777777" w:rsidR="0027366B" w:rsidRDefault="0027366B" w:rsidP="0085757F">
      <w:pPr>
        <w:rPr>
          <w:rFonts w:ascii="Calibri" w:hAnsi="Calibri" w:cs="Calibri"/>
          <w:b/>
          <w:bCs/>
        </w:rPr>
      </w:pPr>
    </w:p>
    <w:p w14:paraId="27E89FF4" w14:textId="39EC4145" w:rsidR="0085757F" w:rsidRPr="0085757F" w:rsidRDefault="0085757F" w:rsidP="0085757F">
      <w:pPr>
        <w:rPr>
          <w:rFonts w:ascii="Calibri" w:hAnsi="Calibri" w:cs="Calibri"/>
          <w:b/>
          <w:bCs/>
        </w:rPr>
      </w:pPr>
      <w:r w:rsidRPr="0085757F">
        <w:rPr>
          <w:rFonts w:ascii="Calibri" w:hAnsi="Calibri" w:cs="Calibri"/>
          <w:b/>
          <w:bCs/>
        </w:rPr>
        <w:lastRenderedPageBreak/>
        <w:t>What We are Looking For:</w:t>
      </w:r>
    </w:p>
    <w:p w14:paraId="224D0EB0" w14:textId="77777777" w:rsidR="0085757F" w:rsidRPr="0085757F" w:rsidRDefault="0085757F" w:rsidP="0085757F">
      <w:pPr>
        <w:numPr>
          <w:ilvl w:val="0"/>
          <w:numId w:val="4"/>
        </w:numPr>
        <w:rPr>
          <w:rFonts w:ascii="Calibri" w:hAnsi="Calibri" w:cs="Calibri"/>
        </w:rPr>
      </w:pPr>
      <w:r w:rsidRPr="0085757F">
        <w:rPr>
          <w:rFonts w:ascii="Calibri" w:hAnsi="Calibri" w:cs="Calibri"/>
        </w:rPr>
        <w:t>Experience of managing a supported accommodation home for 16+</w:t>
      </w:r>
    </w:p>
    <w:p w14:paraId="01392E83" w14:textId="77777777" w:rsidR="0085757F" w:rsidRPr="0085757F" w:rsidRDefault="0085757F" w:rsidP="0085757F">
      <w:pPr>
        <w:numPr>
          <w:ilvl w:val="0"/>
          <w:numId w:val="4"/>
        </w:numPr>
        <w:rPr>
          <w:rFonts w:ascii="Calibri" w:hAnsi="Calibri" w:cs="Calibri"/>
        </w:rPr>
      </w:pPr>
      <w:r w:rsidRPr="0085757F">
        <w:rPr>
          <w:rFonts w:ascii="Calibri" w:hAnsi="Calibri" w:cs="Calibri"/>
        </w:rPr>
        <w:t>A commitment to safeguarding and promoting the welfare of children and young people.</w:t>
      </w:r>
    </w:p>
    <w:p w14:paraId="09BA1064" w14:textId="77777777" w:rsidR="0085757F" w:rsidRPr="0085757F" w:rsidRDefault="0085757F" w:rsidP="0085757F">
      <w:pPr>
        <w:numPr>
          <w:ilvl w:val="0"/>
          <w:numId w:val="4"/>
        </w:numPr>
        <w:rPr>
          <w:rFonts w:ascii="Calibri" w:hAnsi="Calibri" w:cs="Calibri"/>
        </w:rPr>
      </w:pPr>
      <w:r w:rsidRPr="0085757F">
        <w:rPr>
          <w:rFonts w:ascii="Calibri" w:hAnsi="Calibri" w:cs="Calibri"/>
        </w:rPr>
        <w:t>A compassionate, patient, and understanding approach to supporting young people.</w:t>
      </w:r>
    </w:p>
    <w:p w14:paraId="421373AB" w14:textId="77777777" w:rsidR="0085757F" w:rsidRPr="0085757F" w:rsidRDefault="0085757F" w:rsidP="0085757F">
      <w:pPr>
        <w:numPr>
          <w:ilvl w:val="0"/>
          <w:numId w:val="4"/>
        </w:numPr>
        <w:rPr>
          <w:rFonts w:ascii="Calibri" w:hAnsi="Calibri" w:cs="Calibri"/>
        </w:rPr>
      </w:pPr>
      <w:r w:rsidRPr="0085757F">
        <w:rPr>
          <w:rFonts w:ascii="Calibri" w:hAnsi="Calibri" w:cs="Calibri"/>
        </w:rPr>
        <w:t>Excellent leadership, communication and teamwork skills.</w:t>
      </w:r>
    </w:p>
    <w:p w14:paraId="7F4933F5" w14:textId="77777777" w:rsidR="0085757F" w:rsidRPr="0085757F" w:rsidRDefault="0085757F" w:rsidP="0085757F">
      <w:pPr>
        <w:numPr>
          <w:ilvl w:val="0"/>
          <w:numId w:val="4"/>
        </w:numPr>
        <w:rPr>
          <w:rFonts w:ascii="Calibri" w:hAnsi="Calibri" w:cs="Calibri"/>
        </w:rPr>
      </w:pPr>
      <w:r w:rsidRPr="0085757F">
        <w:rPr>
          <w:rFonts w:ascii="Calibri" w:hAnsi="Calibri" w:cs="Calibri"/>
        </w:rPr>
        <w:t>A Level 5 Diploma in Leadership and Management (or equivalent) or working towards</w:t>
      </w:r>
    </w:p>
    <w:p w14:paraId="365B3571" w14:textId="77777777" w:rsidR="0085757F" w:rsidRPr="0085757F" w:rsidRDefault="0085757F" w:rsidP="0085757F">
      <w:pPr>
        <w:rPr>
          <w:rFonts w:ascii="Calibri" w:hAnsi="Calibri" w:cs="Calibri"/>
          <w:b/>
          <w:bCs/>
        </w:rPr>
      </w:pPr>
      <w:r w:rsidRPr="0085757F">
        <w:rPr>
          <w:rFonts w:ascii="Calibri" w:hAnsi="Calibri" w:cs="Calibri"/>
          <w:b/>
          <w:bCs/>
        </w:rPr>
        <w:t>What We Offer:</w:t>
      </w:r>
    </w:p>
    <w:p w14:paraId="641DF834" w14:textId="77777777" w:rsidR="0085757F" w:rsidRPr="0085757F" w:rsidRDefault="0085757F" w:rsidP="0085757F">
      <w:pPr>
        <w:numPr>
          <w:ilvl w:val="0"/>
          <w:numId w:val="5"/>
        </w:numPr>
        <w:rPr>
          <w:rFonts w:ascii="Calibri" w:hAnsi="Calibri" w:cs="Calibri"/>
        </w:rPr>
      </w:pPr>
      <w:r w:rsidRPr="0085757F">
        <w:rPr>
          <w:rFonts w:ascii="Calibri" w:hAnsi="Calibri" w:cs="Calibri"/>
        </w:rPr>
        <w:t>Supportive and inclusive work environment.</w:t>
      </w:r>
    </w:p>
    <w:p w14:paraId="6CC7E005" w14:textId="77777777" w:rsidR="0085757F" w:rsidRPr="0085757F" w:rsidRDefault="0085757F" w:rsidP="0085757F">
      <w:pPr>
        <w:numPr>
          <w:ilvl w:val="0"/>
          <w:numId w:val="5"/>
        </w:numPr>
        <w:rPr>
          <w:rFonts w:ascii="Calibri" w:hAnsi="Calibri" w:cs="Calibri"/>
        </w:rPr>
      </w:pPr>
      <w:r w:rsidRPr="0085757F">
        <w:rPr>
          <w:rFonts w:ascii="Calibri" w:hAnsi="Calibri" w:cs="Calibri"/>
        </w:rPr>
        <w:t>Competitive salary, pension and benefits.</w:t>
      </w:r>
    </w:p>
    <w:p w14:paraId="4AEA06B1" w14:textId="77777777" w:rsidR="0085757F" w:rsidRPr="0085757F" w:rsidRDefault="0085757F" w:rsidP="0085757F">
      <w:pPr>
        <w:numPr>
          <w:ilvl w:val="0"/>
          <w:numId w:val="5"/>
        </w:numPr>
        <w:rPr>
          <w:rFonts w:ascii="Calibri" w:hAnsi="Calibri" w:cs="Calibri"/>
        </w:rPr>
      </w:pPr>
      <w:r w:rsidRPr="0085757F">
        <w:rPr>
          <w:rFonts w:ascii="Calibri" w:hAnsi="Calibri" w:cs="Calibri"/>
        </w:rPr>
        <w:t>Comprehensive training and career development opportunities.</w:t>
      </w:r>
    </w:p>
    <w:p w14:paraId="0F0F9D47" w14:textId="77777777" w:rsidR="0085757F" w:rsidRPr="0085757F" w:rsidRDefault="0085757F" w:rsidP="0085757F">
      <w:pPr>
        <w:numPr>
          <w:ilvl w:val="0"/>
          <w:numId w:val="5"/>
        </w:numPr>
        <w:rPr>
          <w:rFonts w:ascii="Calibri" w:hAnsi="Calibri" w:cs="Calibri"/>
        </w:rPr>
      </w:pPr>
      <w:r w:rsidRPr="0085757F">
        <w:rPr>
          <w:rFonts w:ascii="Calibri" w:hAnsi="Calibri" w:cs="Calibri"/>
        </w:rPr>
        <w:t>Opportunity to make a lasting impact on the lives of young people.</w:t>
      </w:r>
    </w:p>
    <w:p w14:paraId="651172A0" w14:textId="77777777" w:rsidR="0085757F" w:rsidRPr="0085757F" w:rsidRDefault="0085757F" w:rsidP="0085757F">
      <w:pPr>
        <w:rPr>
          <w:rFonts w:ascii="Calibri" w:hAnsi="Calibri" w:cs="Calibri"/>
        </w:rPr>
      </w:pPr>
      <w:r w:rsidRPr="0085757F">
        <w:rPr>
          <w:rFonts w:ascii="Calibri" w:hAnsi="Calibri" w:cs="Calibri"/>
        </w:rPr>
        <w:t>If you’re ready to take the next step in your career and join a team that values dedication and compassion, we’d love to hear from you.</w:t>
      </w:r>
    </w:p>
    <w:p w14:paraId="6967490D" w14:textId="77777777" w:rsidR="0085757F" w:rsidRPr="0085757F" w:rsidRDefault="0085757F" w:rsidP="0085757F">
      <w:pPr>
        <w:rPr>
          <w:rFonts w:ascii="Calibri" w:hAnsi="Calibri" w:cs="Calibri"/>
        </w:rPr>
      </w:pPr>
      <w:r w:rsidRPr="0085757F">
        <w:rPr>
          <w:rFonts w:ascii="Calibri" w:hAnsi="Calibri" w:cs="Calibri"/>
          <w:i/>
          <w:iCs/>
        </w:rPr>
        <w:t xml:space="preserve">OwnLife Group is committed to the safeguarding and welfare of children and young people and expects </w:t>
      </w:r>
      <w:proofErr w:type="gramStart"/>
      <w:r w:rsidRPr="0085757F">
        <w:rPr>
          <w:rFonts w:ascii="Calibri" w:hAnsi="Calibri" w:cs="Calibri"/>
          <w:i/>
          <w:iCs/>
        </w:rPr>
        <w:t>all of</w:t>
      </w:r>
      <w:proofErr w:type="gramEnd"/>
      <w:r w:rsidRPr="0085757F">
        <w:rPr>
          <w:rFonts w:ascii="Calibri" w:hAnsi="Calibri" w:cs="Calibri"/>
          <w:i/>
          <w:iCs/>
        </w:rPr>
        <w:t xml:space="preserve"> its employees to share this commitment. This post is exempt under the Rehabilitation of Offenders Act </w:t>
      </w:r>
      <w:proofErr w:type="gramStart"/>
      <w:r w:rsidRPr="0085757F">
        <w:rPr>
          <w:rFonts w:ascii="Calibri" w:hAnsi="Calibri" w:cs="Calibri"/>
          <w:i/>
          <w:iCs/>
        </w:rPr>
        <w:t>1974</w:t>
      </w:r>
      <w:proofErr w:type="gramEnd"/>
      <w:r w:rsidRPr="0085757F">
        <w:rPr>
          <w:rFonts w:ascii="Calibri" w:hAnsi="Calibri" w:cs="Calibri"/>
          <w:i/>
          <w:iCs/>
        </w:rPr>
        <w:t xml:space="preserve"> and the successful applicant will be subject to an enhanced check by the Disclosure &amp; Barring Service.</w:t>
      </w:r>
    </w:p>
    <w:p w14:paraId="1FA1C6A1" w14:textId="77777777" w:rsidR="0085757F" w:rsidRPr="0085757F" w:rsidRDefault="0085757F" w:rsidP="0085757F">
      <w:pPr>
        <w:rPr>
          <w:rFonts w:ascii="Calibri" w:hAnsi="Calibri" w:cs="Calibri"/>
          <w:b/>
          <w:bCs/>
        </w:rPr>
      </w:pPr>
      <w:r w:rsidRPr="0085757F">
        <w:rPr>
          <w:rFonts w:ascii="Calibri" w:hAnsi="Calibri" w:cs="Calibri"/>
          <w:b/>
          <w:bCs/>
        </w:rPr>
        <w:t>Benefits:</w:t>
      </w:r>
    </w:p>
    <w:p w14:paraId="7C325E0D" w14:textId="77777777" w:rsidR="0085757F" w:rsidRPr="005A6410" w:rsidRDefault="0085757F" w:rsidP="0085757F">
      <w:pPr>
        <w:numPr>
          <w:ilvl w:val="0"/>
          <w:numId w:val="10"/>
        </w:numPr>
        <w:rPr>
          <w:rFonts w:ascii="Calibri" w:hAnsi="Calibri" w:cs="Calibri"/>
        </w:rPr>
      </w:pPr>
      <w:r w:rsidRPr="005A6410">
        <w:rPr>
          <w:rFonts w:ascii="Calibri" w:hAnsi="Calibri" w:cs="Calibri"/>
        </w:rPr>
        <w:t>Company pension</w:t>
      </w:r>
    </w:p>
    <w:p w14:paraId="334F0AC4" w14:textId="77777777" w:rsidR="0085757F" w:rsidRPr="005A6410" w:rsidRDefault="0085757F" w:rsidP="0085757F">
      <w:pPr>
        <w:numPr>
          <w:ilvl w:val="0"/>
          <w:numId w:val="10"/>
        </w:numPr>
        <w:rPr>
          <w:rFonts w:ascii="Calibri" w:hAnsi="Calibri" w:cs="Calibri"/>
        </w:rPr>
      </w:pPr>
      <w:r w:rsidRPr="005A6410">
        <w:rPr>
          <w:rFonts w:ascii="Calibri" w:hAnsi="Calibri" w:cs="Calibri"/>
        </w:rPr>
        <w:t>Health &amp; wellbeing programme</w:t>
      </w:r>
    </w:p>
    <w:p w14:paraId="7A5CC65C" w14:textId="77777777" w:rsidR="0085757F" w:rsidRPr="00961E11" w:rsidRDefault="0085757F" w:rsidP="0085757F">
      <w:pPr>
        <w:numPr>
          <w:ilvl w:val="0"/>
          <w:numId w:val="10"/>
        </w:numPr>
        <w:rPr>
          <w:rFonts w:ascii="Calibri" w:hAnsi="Calibri" w:cs="Calibri"/>
        </w:rPr>
      </w:pPr>
      <w:bookmarkStart w:id="0" w:name="_Hlk215733056"/>
      <w:r w:rsidRPr="00961E11">
        <w:rPr>
          <w:rFonts w:ascii="Calibri" w:hAnsi="Calibri" w:cs="Calibri"/>
        </w:rPr>
        <w:t>Casual dress</w:t>
      </w:r>
    </w:p>
    <w:p w14:paraId="5432AA5C" w14:textId="77777777" w:rsidR="0085757F" w:rsidRPr="005A6410" w:rsidRDefault="0085757F" w:rsidP="0085757F">
      <w:pPr>
        <w:numPr>
          <w:ilvl w:val="0"/>
          <w:numId w:val="10"/>
        </w:numPr>
        <w:rPr>
          <w:rFonts w:ascii="Calibri" w:hAnsi="Calibri" w:cs="Calibri"/>
        </w:rPr>
      </w:pPr>
      <w:r w:rsidRPr="005A6410">
        <w:rPr>
          <w:rFonts w:ascii="Calibri" w:hAnsi="Calibri" w:cs="Calibri"/>
        </w:rPr>
        <w:t>Enhanced annual leave</w:t>
      </w:r>
    </w:p>
    <w:bookmarkEnd w:id="0"/>
    <w:p w14:paraId="36BE7DD7" w14:textId="77777777" w:rsidR="0085757F" w:rsidRPr="005A6410" w:rsidRDefault="0085757F" w:rsidP="0085757F">
      <w:pPr>
        <w:numPr>
          <w:ilvl w:val="0"/>
          <w:numId w:val="10"/>
        </w:numPr>
        <w:rPr>
          <w:rFonts w:ascii="Calibri" w:hAnsi="Calibri" w:cs="Calibri"/>
        </w:rPr>
      </w:pPr>
      <w:r w:rsidRPr="005A6410">
        <w:rPr>
          <w:rFonts w:ascii="Calibri" w:hAnsi="Calibri" w:cs="Calibri"/>
        </w:rPr>
        <w:t>On-site parking</w:t>
      </w:r>
    </w:p>
    <w:p w14:paraId="44EE6298" w14:textId="77777777" w:rsidR="0085757F" w:rsidRDefault="0085757F" w:rsidP="0085757F">
      <w:pPr>
        <w:numPr>
          <w:ilvl w:val="0"/>
          <w:numId w:val="10"/>
        </w:numPr>
        <w:rPr>
          <w:rFonts w:ascii="Calibri" w:hAnsi="Calibri" w:cs="Calibri"/>
        </w:rPr>
      </w:pPr>
      <w:r w:rsidRPr="005A6410">
        <w:rPr>
          <w:rFonts w:ascii="Calibri" w:hAnsi="Calibri" w:cs="Calibri"/>
        </w:rPr>
        <w:t>Referral programme</w:t>
      </w:r>
    </w:p>
    <w:p w14:paraId="0849319F" w14:textId="77777777" w:rsidR="0085757F" w:rsidRPr="00961E11" w:rsidRDefault="0085757F" w:rsidP="0085757F">
      <w:pPr>
        <w:numPr>
          <w:ilvl w:val="0"/>
          <w:numId w:val="10"/>
        </w:numPr>
        <w:rPr>
          <w:rFonts w:ascii="Calibri" w:hAnsi="Calibri" w:cs="Calibri"/>
        </w:rPr>
      </w:pPr>
      <w:r w:rsidRPr="00961E11">
        <w:rPr>
          <w:rFonts w:ascii="Calibri" w:hAnsi="Calibri" w:cs="Calibri"/>
        </w:rPr>
        <w:t>Enhanced maternity leave</w:t>
      </w:r>
    </w:p>
    <w:p w14:paraId="4AA5FB8E" w14:textId="77777777" w:rsidR="0085757F" w:rsidRDefault="0085757F"/>
    <w:sectPr w:rsidR="00857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3F79"/>
    <w:multiLevelType w:val="hybridMultilevel"/>
    <w:tmpl w:val="46B02896"/>
    <w:lvl w:ilvl="0" w:tplc="C3287A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7A090F"/>
    <w:multiLevelType w:val="multilevel"/>
    <w:tmpl w:val="5A9E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80AFA"/>
    <w:multiLevelType w:val="multilevel"/>
    <w:tmpl w:val="B7FE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729D0"/>
    <w:multiLevelType w:val="hybridMultilevel"/>
    <w:tmpl w:val="9F38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497B"/>
    <w:multiLevelType w:val="multilevel"/>
    <w:tmpl w:val="6A4A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F0F6F"/>
    <w:multiLevelType w:val="multilevel"/>
    <w:tmpl w:val="A4A6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949AB"/>
    <w:multiLevelType w:val="multilevel"/>
    <w:tmpl w:val="E78C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AC3324"/>
    <w:multiLevelType w:val="multilevel"/>
    <w:tmpl w:val="493C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002F1F"/>
    <w:multiLevelType w:val="multilevel"/>
    <w:tmpl w:val="0226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02150"/>
    <w:multiLevelType w:val="hybridMultilevel"/>
    <w:tmpl w:val="134A71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1202067">
    <w:abstractNumId w:val="1"/>
  </w:num>
  <w:num w:numId="2" w16cid:durableId="2036347521">
    <w:abstractNumId w:val="2"/>
  </w:num>
  <w:num w:numId="3" w16cid:durableId="1840388709">
    <w:abstractNumId w:val="4"/>
  </w:num>
  <w:num w:numId="4" w16cid:durableId="841120351">
    <w:abstractNumId w:val="8"/>
  </w:num>
  <w:num w:numId="5" w16cid:durableId="1350713142">
    <w:abstractNumId w:val="6"/>
  </w:num>
  <w:num w:numId="6" w16cid:durableId="671838567">
    <w:abstractNumId w:val="5"/>
  </w:num>
  <w:num w:numId="7" w16cid:durableId="611866894">
    <w:abstractNumId w:val="3"/>
  </w:num>
  <w:num w:numId="8" w16cid:durableId="382141952">
    <w:abstractNumId w:val="0"/>
  </w:num>
  <w:num w:numId="9" w16cid:durableId="915288083">
    <w:abstractNumId w:val="9"/>
  </w:num>
  <w:num w:numId="10" w16cid:durableId="762646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7F"/>
    <w:rsid w:val="0027366B"/>
    <w:rsid w:val="002D5F86"/>
    <w:rsid w:val="0085757F"/>
    <w:rsid w:val="00A07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9B1D"/>
  <w15:chartTrackingRefBased/>
  <w15:docId w15:val="{663A5CC6-640C-439B-AEDE-BE40425B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57F"/>
    <w:rPr>
      <w:rFonts w:eastAsiaTheme="majorEastAsia" w:cstheme="majorBidi"/>
      <w:color w:val="272727" w:themeColor="text1" w:themeTint="D8"/>
    </w:rPr>
  </w:style>
  <w:style w:type="paragraph" w:styleId="Title">
    <w:name w:val="Title"/>
    <w:basedOn w:val="Normal"/>
    <w:next w:val="Normal"/>
    <w:link w:val="TitleChar"/>
    <w:uiPriority w:val="10"/>
    <w:qFormat/>
    <w:rsid w:val="00857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57F"/>
    <w:pPr>
      <w:spacing w:before="160"/>
      <w:jc w:val="center"/>
    </w:pPr>
    <w:rPr>
      <w:i/>
      <w:iCs/>
      <w:color w:val="404040" w:themeColor="text1" w:themeTint="BF"/>
    </w:rPr>
  </w:style>
  <w:style w:type="character" w:customStyle="1" w:styleId="QuoteChar">
    <w:name w:val="Quote Char"/>
    <w:basedOn w:val="DefaultParagraphFont"/>
    <w:link w:val="Quote"/>
    <w:uiPriority w:val="29"/>
    <w:rsid w:val="0085757F"/>
    <w:rPr>
      <w:i/>
      <w:iCs/>
      <w:color w:val="404040" w:themeColor="text1" w:themeTint="BF"/>
    </w:rPr>
  </w:style>
  <w:style w:type="paragraph" w:styleId="ListParagraph">
    <w:name w:val="List Paragraph"/>
    <w:basedOn w:val="Normal"/>
    <w:uiPriority w:val="34"/>
    <w:qFormat/>
    <w:rsid w:val="0085757F"/>
    <w:pPr>
      <w:ind w:left="720"/>
      <w:contextualSpacing/>
    </w:pPr>
  </w:style>
  <w:style w:type="character" w:styleId="IntenseEmphasis">
    <w:name w:val="Intense Emphasis"/>
    <w:basedOn w:val="DefaultParagraphFont"/>
    <w:uiPriority w:val="21"/>
    <w:qFormat/>
    <w:rsid w:val="0085757F"/>
    <w:rPr>
      <w:i/>
      <w:iCs/>
      <w:color w:val="0F4761" w:themeColor="accent1" w:themeShade="BF"/>
    </w:rPr>
  </w:style>
  <w:style w:type="paragraph" w:styleId="IntenseQuote">
    <w:name w:val="Intense Quote"/>
    <w:basedOn w:val="Normal"/>
    <w:next w:val="Normal"/>
    <w:link w:val="IntenseQuoteChar"/>
    <w:uiPriority w:val="30"/>
    <w:qFormat/>
    <w:rsid w:val="00857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57F"/>
    <w:rPr>
      <w:i/>
      <w:iCs/>
      <w:color w:val="0F4761" w:themeColor="accent1" w:themeShade="BF"/>
    </w:rPr>
  </w:style>
  <w:style w:type="character" w:styleId="IntenseReference">
    <w:name w:val="Intense Reference"/>
    <w:basedOn w:val="DefaultParagraphFont"/>
    <w:uiPriority w:val="32"/>
    <w:qFormat/>
    <w:rsid w:val="0085757F"/>
    <w:rPr>
      <w:b/>
      <w:bCs/>
      <w:smallCaps/>
      <w:color w:val="0F4761" w:themeColor="accent1" w:themeShade="BF"/>
      <w:spacing w:val="5"/>
    </w:rPr>
  </w:style>
  <w:style w:type="character" w:styleId="Hyperlink">
    <w:name w:val="Hyperlink"/>
    <w:basedOn w:val="DefaultParagraphFont"/>
    <w:uiPriority w:val="99"/>
    <w:unhideWhenUsed/>
    <w:rsid w:val="0085757F"/>
    <w:rPr>
      <w:color w:val="467886" w:themeColor="hyperlink"/>
      <w:u w:val="single"/>
    </w:rPr>
  </w:style>
  <w:style w:type="character" w:styleId="UnresolvedMention">
    <w:name w:val="Unresolved Mention"/>
    <w:basedOn w:val="DefaultParagraphFont"/>
    <w:uiPriority w:val="99"/>
    <w:semiHidden/>
    <w:unhideWhenUsed/>
    <w:rsid w:val="0085757F"/>
    <w:rPr>
      <w:color w:val="605E5C"/>
      <w:shd w:val="clear" w:color="auto" w:fill="E1DFDD"/>
    </w:rPr>
  </w:style>
  <w:style w:type="paragraph" w:styleId="NoSpacing">
    <w:name w:val="No Spacing"/>
    <w:uiPriority w:val="1"/>
    <w:qFormat/>
    <w:rsid w:val="002736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Clarke</dc:creator>
  <cp:keywords/>
  <dc:description/>
  <cp:lastModifiedBy>Danielle Clarke</cp:lastModifiedBy>
  <cp:revision>2</cp:revision>
  <dcterms:created xsi:type="dcterms:W3CDTF">2025-12-04T09:40:00Z</dcterms:created>
  <dcterms:modified xsi:type="dcterms:W3CDTF">2025-12-04T09:47:00Z</dcterms:modified>
</cp:coreProperties>
</file>