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2837" w14:textId="7712E526" w:rsidR="001C7CB1" w:rsidRPr="00301F9B" w:rsidRDefault="001C7CB1" w:rsidP="001C7CB1">
      <w:pPr>
        <w:rPr>
          <w:rFonts w:ascii="Calibri" w:hAnsi="Calibri" w:cs="Calibri"/>
          <w:sz w:val="28"/>
          <w:szCs w:val="28"/>
        </w:rPr>
      </w:pPr>
      <w:r w:rsidRPr="00301F9B">
        <w:rPr>
          <w:rFonts w:ascii="Calibri" w:hAnsi="Calibri" w:cs="Calibri"/>
          <w:b/>
          <w:bCs/>
          <w:sz w:val="28"/>
          <w:szCs w:val="28"/>
        </w:rPr>
        <w:t>Residential Practitioner (Children’s Home)</w:t>
      </w:r>
    </w:p>
    <w:p w14:paraId="6ABD03A6" w14:textId="362F7D0C" w:rsidR="001C7CB1" w:rsidRPr="001C7CB1" w:rsidRDefault="001C7CB1" w:rsidP="001C7CB1">
      <w:pPr>
        <w:rPr>
          <w:rFonts w:ascii="Calibri" w:hAnsi="Calibri" w:cs="Calibri"/>
        </w:rPr>
      </w:pPr>
      <w:r w:rsidRPr="00301F9B">
        <w:rPr>
          <w:rFonts w:ascii="Calibri" w:hAnsi="Calibri" w:cs="Calibri"/>
          <w:b/>
          <w:bCs/>
        </w:rPr>
        <w:t>Location:</w:t>
      </w:r>
      <w:r w:rsidRPr="001C7CB1">
        <w:rPr>
          <w:rFonts w:ascii="Calibri" w:hAnsi="Calibri" w:cs="Calibri"/>
        </w:rPr>
        <w:t> </w:t>
      </w:r>
      <w:proofErr w:type="gramStart"/>
      <w:r w:rsidRPr="001C7CB1">
        <w:rPr>
          <w:rFonts w:ascii="Calibri" w:hAnsi="Calibri" w:cs="Calibri"/>
        </w:rPr>
        <w:t>South East</w:t>
      </w:r>
      <w:proofErr w:type="gramEnd"/>
      <w:r w:rsidRPr="001C7CB1">
        <w:rPr>
          <w:rFonts w:ascii="Calibri" w:hAnsi="Calibri" w:cs="Calibri"/>
        </w:rPr>
        <w:t xml:space="preserve"> London, Lewisham</w:t>
      </w:r>
      <w:r w:rsidRPr="001C7CB1">
        <w:rPr>
          <w:rFonts w:ascii="Calibri" w:hAnsi="Calibri" w:cs="Calibri"/>
        </w:rPr>
        <w:br/>
      </w:r>
      <w:r w:rsidRPr="00301F9B">
        <w:rPr>
          <w:rFonts w:ascii="Calibri" w:hAnsi="Calibri" w:cs="Calibri"/>
          <w:b/>
          <w:bCs/>
        </w:rPr>
        <w:t>Salary:</w:t>
      </w:r>
      <w:r w:rsidRPr="001C7CB1">
        <w:rPr>
          <w:rFonts w:ascii="Calibri" w:hAnsi="Calibri" w:cs="Calibri"/>
        </w:rPr>
        <w:t> £25,480 - £28,000</w:t>
      </w:r>
      <w:r w:rsidRPr="001C7CB1">
        <w:rPr>
          <w:rFonts w:ascii="Calibri" w:hAnsi="Calibri" w:cs="Calibri"/>
        </w:rPr>
        <w:br/>
      </w:r>
      <w:r w:rsidRPr="00301F9B">
        <w:rPr>
          <w:rFonts w:ascii="Calibri" w:hAnsi="Calibri" w:cs="Calibri"/>
          <w:b/>
          <w:bCs/>
        </w:rPr>
        <w:t>Hours:</w:t>
      </w:r>
      <w:r w:rsidRPr="001C7CB1">
        <w:rPr>
          <w:rFonts w:ascii="Calibri" w:hAnsi="Calibri" w:cs="Calibri"/>
        </w:rPr>
        <w:t> Full-time, 40hours per week</w:t>
      </w:r>
    </w:p>
    <w:p w14:paraId="7041DAE2" w14:textId="77777777" w:rsidR="001C7CB1" w:rsidRPr="001C7CB1" w:rsidRDefault="001C7CB1" w:rsidP="001C7CB1">
      <w:pPr>
        <w:rPr>
          <w:rFonts w:ascii="Calibri" w:hAnsi="Calibri" w:cs="Calibri"/>
        </w:rPr>
      </w:pPr>
      <w:r w:rsidRPr="001C7CB1">
        <w:rPr>
          <w:rFonts w:ascii="Calibri" w:hAnsi="Calibri" w:cs="Calibri"/>
        </w:rPr>
        <w:t>Are you passionate about making a real difference in the lives of children and young people? Do you possess a Level 3 Diploma for Residential Childcare or working towards it? If so, we have an exciting opportunity for you.</w:t>
      </w:r>
    </w:p>
    <w:p w14:paraId="2976F94D" w14:textId="77777777" w:rsidR="001C7CB1" w:rsidRPr="001C7CB1" w:rsidRDefault="001C7CB1" w:rsidP="001C7CB1">
      <w:pPr>
        <w:rPr>
          <w:rFonts w:ascii="Calibri" w:hAnsi="Calibri" w:cs="Calibri"/>
        </w:rPr>
      </w:pPr>
      <w:r w:rsidRPr="001C7CB1">
        <w:rPr>
          <w:rFonts w:ascii="Calibri" w:hAnsi="Calibri" w:cs="Calibri"/>
        </w:rPr>
        <w:t>Our children’s home provides a safe, supportive, and nurturing environment where young people can thrive and achieve their full potential.</w:t>
      </w:r>
    </w:p>
    <w:p w14:paraId="5446D9B6" w14:textId="77777777" w:rsidR="001C7CB1" w:rsidRPr="001C7CB1" w:rsidRDefault="001C7CB1" w:rsidP="001C7CB1">
      <w:pPr>
        <w:rPr>
          <w:rFonts w:ascii="Calibri" w:hAnsi="Calibri" w:cs="Calibri"/>
        </w:rPr>
      </w:pPr>
      <w:r w:rsidRPr="001C7CB1">
        <w:rPr>
          <w:rFonts w:ascii="Calibri" w:hAnsi="Calibri" w:cs="Calibri"/>
        </w:rPr>
        <w:t>OwnLife Group are looking to appoint a Support Worker to join our team. Reporting to the manager, you will be responsible for safeguarding and promoting young people’s welfare in accordance with the Children’s Homes Regulations (2015) and Quality Standards. This is a full time and permanent role (40 hours a week).</w:t>
      </w:r>
    </w:p>
    <w:p w14:paraId="3D1AF3AF" w14:textId="77777777" w:rsidR="001C7CB1" w:rsidRPr="001C7CB1" w:rsidRDefault="001C7CB1" w:rsidP="001C7CB1">
      <w:pPr>
        <w:rPr>
          <w:rFonts w:ascii="Calibri" w:hAnsi="Calibri" w:cs="Calibri"/>
        </w:rPr>
      </w:pPr>
      <w:r w:rsidRPr="001C7CB1">
        <w:rPr>
          <w:rFonts w:ascii="Calibri" w:hAnsi="Calibri" w:cs="Calibri"/>
        </w:rPr>
        <w:t>If you believe you can thrive in this role and can play a real part in the growth of children and young people placed in our care, click Apply Now.</w:t>
      </w:r>
    </w:p>
    <w:p w14:paraId="4E034EE0" w14:textId="77777777" w:rsidR="001C7CB1" w:rsidRPr="001C7CB1" w:rsidRDefault="001C7CB1" w:rsidP="001C7CB1">
      <w:pPr>
        <w:rPr>
          <w:rFonts w:ascii="Calibri" w:hAnsi="Calibri" w:cs="Calibri"/>
          <w:b/>
          <w:bCs/>
        </w:rPr>
      </w:pPr>
      <w:r w:rsidRPr="001C7CB1">
        <w:rPr>
          <w:rFonts w:ascii="Calibri" w:hAnsi="Calibri" w:cs="Calibri"/>
          <w:b/>
          <w:bCs/>
        </w:rPr>
        <w:t>The Company</w:t>
      </w:r>
    </w:p>
    <w:p w14:paraId="6FF5BA18" w14:textId="77777777" w:rsidR="001C7CB1" w:rsidRPr="001C7CB1" w:rsidRDefault="001C7CB1" w:rsidP="001C7CB1">
      <w:pPr>
        <w:rPr>
          <w:rFonts w:ascii="Calibri" w:hAnsi="Calibri" w:cs="Calibri"/>
        </w:rPr>
      </w:pPr>
      <w:r w:rsidRPr="001C7CB1">
        <w:rPr>
          <w:rFonts w:ascii="Calibri" w:hAnsi="Calibri" w:cs="Calibri"/>
        </w:rPr>
        <w:t xml:space="preserve">OwnLife Group is an independent organisation committed to providing children and young people with a caring environment where they can achieve independence and fulfil their personal goals. With several residential homes across </w:t>
      </w:r>
      <w:proofErr w:type="gramStart"/>
      <w:r w:rsidRPr="001C7CB1">
        <w:rPr>
          <w:rFonts w:ascii="Calibri" w:hAnsi="Calibri" w:cs="Calibri"/>
        </w:rPr>
        <w:t>South East</w:t>
      </w:r>
      <w:proofErr w:type="gramEnd"/>
      <w:r w:rsidRPr="001C7CB1">
        <w:rPr>
          <w:rFonts w:ascii="Calibri" w:hAnsi="Calibri" w:cs="Calibri"/>
        </w:rPr>
        <w:t xml:space="preserve"> London, our name reflects our mission: to inspire children and young people to “own” and take control of their “own lives.”</w:t>
      </w:r>
    </w:p>
    <w:p w14:paraId="40F118F0" w14:textId="77777777" w:rsidR="001C7CB1" w:rsidRPr="001C7CB1" w:rsidRDefault="001C7CB1" w:rsidP="001C7CB1">
      <w:pPr>
        <w:rPr>
          <w:rFonts w:ascii="Calibri" w:hAnsi="Calibri" w:cs="Calibri"/>
          <w:b/>
          <w:bCs/>
        </w:rPr>
      </w:pPr>
      <w:r w:rsidRPr="001C7CB1">
        <w:rPr>
          <w:rFonts w:ascii="Calibri" w:hAnsi="Calibri" w:cs="Calibri"/>
          <w:b/>
          <w:bCs/>
        </w:rPr>
        <w:t>Key Responsibilities:</w:t>
      </w:r>
    </w:p>
    <w:p w14:paraId="7C569084" w14:textId="77777777" w:rsidR="001C7CB1" w:rsidRPr="001C7CB1" w:rsidRDefault="001C7CB1" w:rsidP="001C7CB1">
      <w:pPr>
        <w:rPr>
          <w:rFonts w:ascii="Calibri" w:hAnsi="Calibri" w:cs="Calibri"/>
        </w:rPr>
      </w:pPr>
      <w:r w:rsidRPr="001C7CB1">
        <w:rPr>
          <w:rFonts w:ascii="Calibri" w:hAnsi="Calibri" w:cs="Calibri"/>
        </w:rPr>
        <w:t>The key responsibilities of a Residential Practitioner, but are not limited to:</w:t>
      </w:r>
    </w:p>
    <w:p w14:paraId="1FF31649" w14:textId="77777777" w:rsidR="001C7CB1" w:rsidRPr="001C7CB1" w:rsidRDefault="001C7CB1" w:rsidP="001C7CB1">
      <w:pPr>
        <w:numPr>
          <w:ilvl w:val="0"/>
          <w:numId w:val="1"/>
        </w:numPr>
        <w:rPr>
          <w:rFonts w:ascii="Calibri" w:hAnsi="Calibri" w:cs="Calibri"/>
        </w:rPr>
      </w:pPr>
      <w:r w:rsidRPr="001C7CB1">
        <w:rPr>
          <w:rFonts w:ascii="Calibri" w:hAnsi="Calibri" w:cs="Calibri"/>
        </w:rPr>
        <w:t>Build positive relationships with children and young people, fostering trust and understanding.</w:t>
      </w:r>
    </w:p>
    <w:p w14:paraId="4BAAAB96" w14:textId="77777777" w:rsidR="001C7CB1" w:rsidRPr="001C7CB1" w:rsidRDefault="001C7CB1" w:rsidP="001C7CB1">
      <w:pPr>
        <w:numPr>
          <w:ilvl w:val="0"/>
          <w:numId w:val="1"/>
        </w:numPr>
        <w:rPr>
          <w:rFonts w:ascii="Calibri" w:hAnsi="Calibri" w:cs="Calibri"/>
        </w:rPr>
      </w:pPr>
      <w:r w:rsidRPr="001C7CB1">
        <w:rPr>
          <w:rFonts w:ascii="Calibri" w:hAnsi="Calibri" w:cs="Calibri"/>
        </w:rPr>
        <w:t>Provide day-to-day care, support, and supervision in line with individual care plans.</w:t>
      </w:r>
    </w:p>
    <w:p w14:paraId="6D8574C1" w14:textId="77777777" w:rsidR="001C7CB1" w:rsidRPr="001C7CB1" w:rsidRDefault="001C7CB1" w:rsidP="001C7CB1">
      <w:pPr>
        <w:numPr>
          <w:ilvl w:val="0"/>
          <w:numId w:val="1"/>
        </w:numPr>
        <w:rPr>
          <w:rFonts w:ascii="Calibri" w:hAnsi="Calibri" w:cs="Calibri"/>
        </w:rPr>
      </w:pPr>
      <w:r w:rsidRPr="001C7CB1">
        <w:rPr>
          <w:rFonts w:ascii="Calibri" w:hAnsi="Calibri" w:cs="Calibri"/>
        </w:rPr>
        <w:t>Understand and proactively respond to each young person’s needs and requirements.</w:t>
      </w:r>
    </w:p>
    <w:p w14:paraId="33DCF318" w14:textId="77777777" w:rsidR="001C7CB1" w:rsidRPr="001C7CB1" w:rsidRDefault="001C7CB1" w:rsidP="001C7CB1">
      <w:pPr>
        <w:numPr>
          <w:ilvl w:val="0"/>
          <w:numId w:val="1"/>
        </w:numPr>
        <w:rPr>
          <w:rFonts w:ascii="Calibri" w:hAnsi="Calibri" w:cs="Calibri"/>
        </w:rPr>
      </w:pPr>
      <w:r w:rsidRPr="001C7CB1">
        <w:rPr>
          <w:rFonts w:ascii="Calibri" w:hAnsi="Calibri" w:cs="Calibri"/>
        </w:rPr>
        <w:t>Support young people in developing life skills, promoting education, and engaging in recreational activities.</w:t>
      </w:r>
    </w:p>
    <w:p w14:paraId="3E66B79C" w14:textId="77777777" w:rsidR="001C7CB1" w:rsidRPr="001C7CB1" w:rsidRDefault="001C7CB1" w:rsidP="001C7CB1">
      <w:pPr>
        <w:numPr>
          <w:ilvl w:val="0"/>
          <w:numId w:val="1"/>
        </w:numPr>
        <w:rPr>
          <w:rFonts w:ascii="Calibri" w:hAnsi="Calibri" w:cs="Calibri"/>
        </w:rPr>
      </w:pPr>
      <w:r w:rsidRPr="001C7CB1">
        <w:rPr>
          <w:rFonts w:ascii="Calibri" w:hAnsi="Calibri" w:cs="Calibri"/>
        </w:rPr>
        <w:t>Work collaboratively with colleagues, families, and external professionals to achieve the best outcomes.</w:t>
      </w:r>
    </w:p>
    <w:p w14:paraId="059EB7FD" w14:textId="77777777" w:rsidR="001C7CB1" w:rsidRPr="001C7CB1" w:rsidRDefault="001C7CB1" w:rsidP="001C7CB1">
      <w:pPr>
        <w:numPr>
          <w:ilvl w:val="0"/>
          <w:numId w:val="1"/>
        </w:numPr>
        <w:rPr>
          <w:rFonts w:ascii="Calibri" w:hAnsi="Calibri" w:cs="Calibri"/>
        </w:rPr>
      </w:pPr>
      <w:r w:rsidRPr="001C7CB1">
        <w:rPr>
          <w:rFonts w:ascii="Calibri" w:hAnsi="Calibri" w:cs="Calibri"/>
        </w:rPr>
        <w:t>Maintain accurate records and follow policies and procedures to ensure the highest standards of care.</w:t>
      </w:r>
    </w:p>
    <w:p w14:paraId="35050FFF" w14:textId="77777777" w:rsidR="001C7CB1" w:rsidRPr="001C7CB1" w:rsidRDefault="001C7CB1" w:rsidP="001C7CB1">
      <w:pPr>
        <w:rPr>
          <w:rFonts w:ascii="Calibri" w:hAnsi="Calibri" w:cs="Calibri"/>
          <w:b/>
          <w:bCs/>
        </w:rPr>
      </w:pPr>
      <w:r w:rsidRPr="001C7CB1">
        <w:rPr>
          <w:rFonts w:ascii="Calibri" w:hAnsi="Calibri" w:cs="Calibri"/>
          <w:b/>
          <w:bCs/>
        </w:rPr>
        <w:lastRenderedPageBreak/>
        <w:t>What We’re Looking For:</w:t>
      </w:r>
    </w:p>
    <w:p w14:paraId="1E436E20" w14:textId="77777777" w:rsidR="001C7CB1" w:rsidRPr="001C7CB1" w:rsidRDefault="001C7CB1" w:rsidP="001C7CB1">
      <w:pPr>
        <w:numPr>
          <w:ilvl w:val="0"/>
          <w:numId w:val="2"/>
        </w:numPr>
        <w:rPr>
          <w:rFonts w:ascii="Calibri" w:hAnsi="Calibri" w:cs="Calibri"/>
        </w:rPr>
      </w:pPr>
      <w:r w:rsidRPr="001C7CB1">
        <w:rPr>
          <w:rFonts w:ascii="Calibri" w:hAnsi="Calibri" w:cs="Calibri"/>
        </w:rPr>
        <w:t>Experience working with children or young people in a residential home</w:t>
      </w:r>
    </w:p>
    <w:p w14:paraId="1BE475DA" w14:textId="77777777" w:rsidR="001C7CB1" w:rsidRPr="001C7CB1" w:rsidRDefault="001C7CB1" w:rsidP="001C7CB1">
      <w:pPr>
        <w:numPr>
          <w:ilvl w:val="0"/>
          <w:numId w:val="2"/>
        </w:numPr>
        <w:rPr>
          <w:rFonts w:ascii="Calibri" w:hAnsi="Calibri" w:cs="Calibri"/>
        </w:rPr>
      </w:pPr>
      <w:r w:rsidRPr="001C7CB1">
        <w:rPr>
          <w:rFonts w:ascii="Calibri" w:hAnsi="Calibri" w:cs="Calibri"/>
        </w:rPr>
        <w:t>A Level 3 Diploma in Residential Childcare (or equivalent)</w:t>
      </w:r>
    </w:p>
    <w:p w14:paraId="2689F6D3" w14:textId="77777777" w:rsidR="001C7CB1" w:rsidRPr="001C7CB1" w:rsidRDefault="001C7CB1" w:rsidP="001C7CB1">
      <w:pPr>
        <w:numPr>
          <w:ilvl w:val="0"/>
          <w:numId w:val="2"/>
        </w:numPr>
        <w:rPr>
          <w:rFonts w:ascii="Calibri" w:hAnsi="Calibri" w:cs="Calibri"/>
        </w:rPr>
      </w:pPr>
      <w:r w:rsidRPr="001C7CB1">
        <w:rPr>
          <w:rFonts w:ascii="Calibri" w:hAnsi="Calibri" w:cs="Calibri"/>
        </w:rPr>
        <w:t>Knowledge of safeguarding and child protection procedures.</w:t>
      </w:r>
    </w:p>
    <w:p w14:paraId="15CED333" w14:textId="77777777" w:rsidR="001C7CB1" w:rsidRPr="001C7CB1" w:rsidRDefault="001C7CB1" w:rsidP="001C7CB1">
      <w:pPr>
        <w:numPr>
          <w:ilvl w:val="0"/>
          <w:numId w:val="2"/>
        </w:numPr>
        <w:rPr>
          <w:rFonts w:ascii="Calibri" w:hAnsi="Calibri" w:cs="Calibri"/>
        </w:rPr>
      </w:pPr>
      <w:r w:rsidRPr="001C7CB1">
        <w:rPr>
          <w:rFonts w:ascii="Calibri" w:hAnsi="Calibri" w:cs="Calibri"/>
        </w:rPr>
        <w:t>A compassionate, patient, and understanding approach to care.</w:t>
      </w:r>
    </w:p>
    <w:p w14:paraId="3A88F723" w14:textId="77777777" w:rsidR="001C7CB1" w:rsidRPr="001C7CB1" w:rsidRDefault="001C7CB1" w:rsidP="001C7CB1">
      <w:pPr>
        <w:numPr>
          <w:ilvl w:val="0"/>
          <w:numId w:val="2"/>
        </w:numPr>
        <w:rPr>
          <w:rFonts w:ascii="Calibri" w:hAnsi="Calibri" w:cs="Calibri"/>
        </w:rPr>
      </w:pPr>
      <w:r w:rsidRPr="001C7CB1">
        <w:rPr>
          <w:rFonts w:ascii="Calibri" w:hAnsi="Calibri" w:cs="Calibri"/>
        </w:rPr>
        <w:t>Excellent communication and teamwork skills.</w:t>
      </w:r>
    </w:p>
    <w:p w14:paraId="337DC89E" w14:textId="77777777" w:rsidR="001C7CB1" w:rsidRPr="001C7CB1" w:rsidRDefault="001C7CB1" w:rsidP="001C7CB1">
      <w:pPr>
        <w:numPr>
          <w:ilvl w:val="0"/>
          <w:numId w:val="2"/>
        </w:numPr>
        <w:rPr>
          <w:rFonts w:ascii="Calibri" w:hAnsi="Calibri" w:cs="Calibri"/>
        </w:rPr>
      </w:pPr>
      <w:r w:rsidRPr="001C7CB1">
        <w:rPr>
          <w:rFonts w:ascii="Calibri" w:hAnsi="Calibri" w:cs="Calibri"/>
        </w:rPr>
        <w:t>A commitment to safeguarding and promoting the welfare of children and young people.</w:t>
      </w:r>
    </w:p>
    <w:p w14:paraId="7B861323" w14:textId="77777777" w:rsidR="001C7CB1" w:rsidRPr="001C7CB1" w:rsidRDefault="001C7CB1" w:rsidP="001C7CB1">
      <w:pPr>
        <w:rPr>
          <w:rFonts w:ascii="Calibri" w:hAnsi="Calibri" w:cs="Calibri"/>
          <w:b/>
          <w:bCs/>
        </w:rPr>
      </w:pPr>
      <w:r w:rsidRPr="001C7CB1">
        <w:rPr>
          <w:rFonts w:ascii="Calibri" w:hAnsi="Calibri" w:cs="Calibri"/>
          <w:b/>
          <w:bCs/>
        </w:rPr>
        <w:t>What We Offer:</w:t>
      </w:r>
    </w:p>
    <w:p w14:paraId="61991954" w14:textId="77777777" w:rsidR="001C7CB1" w:rsidRPr="001C7CB1" w:rsidRDefault="001C7CB1" w:rsidP="001C7CB1">
      <w:pPr>
        <w:numPr>
          <w:ilvl w:val="0"/>
          <w:numId w:val="3"/>
        </w:numPr>
        <w:rPr>
          <w:rFonts w:ascii="Calibri" w:hAnsi="Calibri" w:cs="Calibri"/>
        </w:rPr>
      </w:pPr>
      <w:r w:rsidRPr="001C7CB1">
        <w:rPr>
          <w:rFonts w:ascii="Calibri" w:hAnsi="Calibri" w:cs="Calibri"/>
        </w:rPr>
        <w:t>A supportive and inclusive work environment.</w:t>
      </w:r>
    </w:p>
    <w:p w14:paraId="496D8FD8" w14:textId="77777777" w:rsidR="001C7CB1" w:rsidRPr="001C7CB1" w:rsidRDefault="001C7CB1" w:rsidP="001C7CB1">
      <w:pPr>
        <w:numPr>
          <w:ilvl w:val="0"/>
          <w:numId w:val="3"/>
        </w:numPr>
        <w:rPr>
          <w:rFonts w:ascii="Calibri" w:hAnsi="Calibri" w:cs="Calibri"/>
        </w:rPr>
      </w:pPr>
      <w:r w:rsidRPr="001C7CB1">
        <w:rPr>
          <w:rFonts w:ascii="Calibri" w:hAnsi="Calibri" w:cs="Calibri"/>
        </w:rPr>
        <w:t>Competitive salary, pension and benefits.</w:t>
      </w:r>
    </w:p>
    <w:p w14:paraId="0B3433A1" w14:textId="77777777" w:rsidR="001C7CB1" w:rsidRPr="001C7CB1" w:rsidRDefault="001C7CB1" w:rsidP="001C7CB1">
      <w:pPr>
        <w:numPr>
          <w:ilvl w:val="0"/>
          <w:numId w:val="3"/>
        </w:numPr>
        <w:rPr>
          <w:rFonts w:ascii="Calibri" w:hAnsi="Calibri" w:cs="Calibri"/>
        </w:rPr>
      </w:pPr>
      <w:r w:rsidRPr="001C7CB1">
        <w:rPr>
          <w:rFonts w:ascii="Calibri" w:hAnsi="Calibri" w:cs="Calibri"/>
        </w:rPr>
        <w:t>Comprehensive training and career development opportunities.</w:t>
      </w:r>
    </w:p>
    <w:p w14:paraId="6CAD5903" w14:textId="77777777" w:rsidR="001C7CB1" w:rsidRPr="001C7CB1" w:rsidRDefault="001C7CB1" w:rsidP="001C7CB1">
      <w:pPr>
        <w:numPr>
          <w:ilvl w:val="0"/>
          <w:numId w:val="3"/>
        </w:numPr>
        <w:rPr>
          <w:rFonts w:ascii="Calibri" w:hAnsi="Calibri" w:cs="Calibri"/>
        </w:rPr>
      </w:pPr>
      <w:r w:rsidRPr="001C7CB1">
        <w:rPr>
          <w:rFonts w:ascii="Calibri" w:hAnsi="Calibri" w:cs="Calibri"/>
        </w:rPr>
        <w:t>Supportive and inclusive work environment.</w:t>
      </w:r>
    </w:p>
    <w:p w14:paraId="513CCAC4" w14:textId="77777777" w:rsidR="001C7CB1" w:rsidRPr="001C7CB1" w:rsidRDefault="001C7CB1" w:rsidP="001C7CB1">
      <w:pPr>
        <w:numPr>
          <w:ilvl w:val="0"/>
          <w:numId w:val="3"/>
        </w:numPr>
        <w:rPr>
          <w:rFonts w:ascii="Calibri" w:hAnsi="Calibri" w:cs="Calibri"/>
        </w:rPr>
      </w:pPr>
      <w:r w:rsidRPr="001C7CB1">
        <w:rPr>
          <w:rFonts w:ascii="Calibri" w:hAnsi="Calibri" w:cs="Calibri"/>
        </w:rPr>
        <w:t>The chance to make a lasting impact on the lives of children and young people.</w:t>
      </w:r>
    </w:p>
    <w:p w14:paraId="243B92A7" w14:textId="77777777" w:rsidR="001C7CB1" w:rsidRPr="001C7CB1" w:rsidRDefault="001C7CB1" w:rsidP="001C7CB1">
      <w:pPr>
        <w:rPr>
          <w:rFonts w:ascii="Calibri" w:hAnsi="Calibri" w:cs="Calibri"/>
        </w:rPr>
      </w:pPr>
      <w:r w:rsidRPr="001C7CB1">
        <w:rPr>
          <w:rFonts w:ascii="Calibri" w:hAnsi="Calibri" w:cs="Calibri"/>
        </w:rPr>
        <w:t>If you’re ready to take the next step in your career and join a team that values dedication and compassion, we’d love to hear from you.</w:t>
      </w:r>
    </w:p>
    <w:p w14:paraId="6F7F13C1" w14:textId="77777777" w:rsidR="001C7CB1" w:rsidRPr="001C7CB1" w:rsidRDefault="001C7CB1" w:rsidP="001C7CB1">
      <w:pPr>
        <w:rPr>
          <w:rFonts w:ascii="Calibri" w:hAnsi="Calibri" w:cs="Calibri"/>
        </w:rPr>
      </w:pPr>
      <w:r w:rsidRPr="001C7CB1">
        <w:rPr>
          <w:rFonts w:ascii="Calibri" w:hAnsi="Calibri" w:cs="Calibri"/>
          <w:i/>
          <w:iCs/>
        </w:rPr>
        <w:t xml:space="preserve">OwnLife Group is committed to the safeguarding and welfare of children and young people and expects </w:t>
      </w:r>
      <w:proofErr w:type="gramStart"/>
      <w:r w:rsidRPr="001C7CB1">
        <w:rPr>
          <w:rFonts w:ascii="Calibri" w:hAnsi="Calibri" w:cs="Calibri"/>
          <w:i/>
          <w:iCs/>
        </w:rPr>
        <w:t>all of</w:t>
      </w:r>
      <w:proofErr w:type="gramEnd"/>
      <w:r w:rsidRPr="001C7CB1">
        <w:rPr>
          <w:rFonts w:ascii="Calibri" w:hAnsi="Calibri" w:cs="Calibri"/>
          <w:i/>
          <w:iCs/>
        </w:rPr>
        <w:t xml:space="preserve"> its employees to share this commitment. This post is exempt under the Rehabilitation of Offenders Act </w:t>
      </w:r>
      <w:proofErr w:type="gramStart"/>
      <w:r w:rsidRPr="001C7CB1">
        <w:rPr>
          <w:rFonts w:ascii="Calibri" w:hAnsi="Calibri" w:cs="Calibri"/>
          <w:i/>
          <w:iCs/>
        </w:rPr>
        <w:t>1974</w:t>
      </w:r>
      <w:proofErr w:type="gramEnd"/>
      <w:r w:rsidRPr="001C7CB1">
        <w:rPr>
          <w:rFonts w:ascii="Calibri" w:hAnsi="Calibri" w:cs="Calibri"/>
          <w:i/>
          <w:iCs/>
        </w:rPr>
        <w:t xml:space="preserve"> and the successful applicant will be subject to an enhanced check by the Disclosure &amp; Barring Service.</w:t>
      </w:r>
    </w:p>
    <w:p w14:paraId="38E1165A" w14:textId="77777777" w:rsidR="001C7CB1" w:rsidRPr="001C7CB1" w:rsidRDefault="001C7CB1" w:rsidP="001C7CB1">
      <w:pPr>
        <w:rPr>
          <w:rFonts w:ascii="Calibri" w:hAnsi="Calibri" w:cs="Calibri"/>
          <w:b/>
          <w:bCs/>
        </w:rPr>
      </w:pPr>
      <w:r w:rsidRPr="001C7CB1">
        <w:rPr>
          <w:rFonts w:ascii="Calibri" w:hAnsi="Calibri" w:cs="Calibri"/>
          <w:b/>
          <w:bCs/>
        </w:rPr>
        <w:t>Benefits:</w:t>
      </w:r>
    </w:p>
    <w:p w14:paraId="2E234CBE" w14:textId="77777777" w:rsidR="001C7CB1" w:rsidRPr="001C7CB1" w:rsidRDefault="001C7CB1" w:rsidP="001C7CB1">
      <w:pPr>
        <w:numPr>
          <w:ilvl w:val="0"/>
          <w:numId w:val="4"/>
        </w:numPr>
        <w:rPr>
          <w:rFonts w:ascii="Calibri" w:hAnsi="Calibri" w:cs="Calibri"/>
        </w:rPr>
      </w:pPr>
      <w:r w:rsidRPr="001C7CB1">
        <w:rPr>
          <w:rFonts w:ascii="Calibri" w:hAnsi="Calibri" w:cs="Calibri"/>
        </w:rPr>
        <w:t>Casual dress</w:t>
      </w:r>
    </w:p>
    <w:p w14:paraId="1B43EAE5" w14:textId="77777777" w:rsidR="001C7CB1" w:rsidRPr="001C7CB1" w:rsidRDefault="001C7CB1" w:rsidP="001C7CB1">
      <w:pPr>
        <w:numPr>
          <w:ilvl w:val="0"/>
          <w:numId w:val="4"/>
        </w:numPr>
        <w:rPr>
          <w:rFonts w:ascii="Calibri" w:hAnsi="Calibri" w:cs="Calibri"/>
        </w:rPr>
      </w:pPr>
      <w:r w:rsidRPr="001C7CB1">
        <w:rPr>
          <w:rFonts w:ascii="Calibri" w:hAnsi="Calibri" w:cs="Calibri"/>
        </w:rPr>
        <w:t>Company pension</w:t>
      </w:r>
    </w:p>
    <w:p w14:paraId="17970CD0" w14:textId="77777777" w:rsidR="001C7CB1" w:rsidRPr="001C7CB1" w:rsidRDefault="001C7CB1" w:rsidP="001C7CB1">
      <w:pPr>
        <w:numPr>
          <w:ilvl w:val="0"/>
          <w:numId w:val="4"/>
        </w:numPr>
        <w:rPr>
          <w:rFonts w:ascii="Calibri" w:hAnsi="Calibri" w:cs="Calibri"/>
        </w:rPr>
      </w:pPr>
      <w:r w:rsidRPr="001C7CB1">
        <w:rPr>
          <w:rFonts w:ascii="Calibri" w:hAnsi="Calibri" w:cs="Calibri"/>
        </w:rPr>
        <w:t>Free parking</w:t>
      </w:r>
    </w:p>
    <w:p w14:paraId="18D35531" w14:textId="77777777" w:rsidR="001C7CB1" w:rsidRDefault="001C7CB1" w:rsidP="001C7CB1">
      <w:pPr>
        <w:numPr>
          <w:ilvl w:val="0"/>
          <w:numId w:val="4"/>
        </w:numPr>
        <w:rPr>
          <w:rFonts w:ascii="Calibri" w:hAnsi="Calibri" w:cs="Calibri"/>
        </w:rPr>
      </w:pPr>
      <w:r w:rsidRPr="001C7CB1">
        <w:rPr>
          <w:rFonts w:ascii="Calibri" w:hAnsi="Calibri" w:cs="Calibri"/>
        </w:rPr>
        <w:t>Health &amp; wellbeing programme</w:t>
      </w:r>
    </w:p>
    <w:p w14:paraId="5F32CE2F" w14:textId="77777777" w:rsidR="001C7CB1" w:rsidRPr="00961E11" w:rsidRDefault="001C7CB1" w:rsidP="001C7CB1">
      <w:pPr>
        <w:numPr>
          <w:ilvl w:val="0"/>
          <w:numId w:val="4"/>
        </w:numPr>
        <w:rPr>
          <w:rFonts w:ascii="Calibri" w:hAnsi="Calibri" w:cs="Calibri"/>
        </w:rPr>
      </w:pPr>
      <w:r w:rsidRPr="00961E11">
        <w:rPr>
          <w:rFonts w:ascii="Calibri" w:hAnsi="Calibri" w:cs="Calibri"/>
        </w:rPr>
        <w:t>Enhanced maternity leave</w:t>
      </w:r>
    </w:p>
    <w:p w14:paraId="106B23C7" w14:textId="77777777" w:rsidR="001C7CB1" w:rsidRDefault="001C7CB1" w:rsidP="001C7CB1">
      <w:pPr>
        <w:numPr>
          <w:ilvl w:val="0"/>
          <w:numId w:val="4"/>
        </w:numPr>
        <w:rPr>
          <w:rFonts w:ascii="Calibri" w:hAnsi="Calibri" w:cs="Calibri"/>
        </w:rPr>
      </w:pPr>
      <w:r w:rsidRPr="005A6410">
        <w:rPr>
          <w:rFonts w:ascii="Calibri" w:hAnsi="Calibri" w:cs="Calibri"/>
        </w:rPr>
        <w:t>Referral programme</w:t>
      </w:r>
    </w:p>
    <w:p w14:paraId="2C33EDB4" w14:textId="77777777" w:rsidR="001C7CB1" w:rsidRPr="001C7CB1" w:rsidRDefault="001C7CB1" w:rsidP="001C7CB1">
      <w:pPr>
        <w:rPr>
          <w:rFonts w:ascii="Calibri" w:hAnsi="Calibri" w:cs="Calibri"/>
        </w:rPr>
      </w:pPr>
    </w:p>
    <w:p w14:paraId="01DF8300" w14:textId="77777777" w:rsidR="001C7CB1" w:rsidRPr="001C7CB1" w:rsidRDefault="001C7CB1">
      <w:pPr>
        <w:rPr>
          <w:rFonts w:ascii="Calibri" w:hAnsi="Calibri" w:cs="Calibri"/>
        </w:rPr>
      </w:pPr>
    </w:p>
    <w:sectPr w:rsidR="001C7CB1" w:rsidRPr="001C7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5132"/>
    <w:multiLevelType w:val="multilevel"/>
    <w:tmpl w:val="7F9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E0B9C"/>
    <w:multiLevelType w:val="multilevel"/>
    <w:tmpl w:val="1180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0744C"/>
    <w:multiLevelType w:val="multilevel"/>
    <w:tmpl w:val="B6D8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C3324"/>
    <w:multiLevelType w:val="multilevel"/>
    <w:tmpl w:val="493C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077CE"/>
    <w:multiLevelType w:val="multilevel"/>
    <w:tmpl w:val="FE2A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330169">
    <w:abstractNumId w:val="4"/>
  </w:num>
  <w:num w:numId="2" w16cid:durableId="1457413554">
    <w:abstractNumId w:val="0"/>
  </w:num>
  <w:num w:numId="3" w16cid:durableId="1143736900">
    <w:abstractNumId w:val="2"/>
  </w:num>
  <w:num w:numId="4" w16cid:durableId="911306906">
    <w:abstractNumId w:val="1"/>
  </w:num>
  <w:num w:numId="5" w16cid:durableId="762646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B1"/>
    <w:rsid w:val="001C7CB1"/>
    <w:rsid w:val="002D5F86"/>
    <w:rsid w:val="00301F9B"/>
    <w:rsid w:val="00A0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18FF"/>
  <w15:chartTrackingRefBased/>
  <w15:docId w15:val="{E0A41414-5F8F-4AC2-A93C-39F0B9C6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CB1"/>
    <w:rPr>
      <w:rFonts w:eastAsiaTheme="majorEastAsia" w:cstheme="majorBidi"/>
      <w:color w:val="272727" w:themeColor="text1" w:themeTint="D8"/>
    </w:rPr>
  </w:style>
  <w:style w:type="paragraph" w:styleId="Title">
    <w:name w:val="Title"/>
    <w:basedOn w:val="Normal"/>
    <w:next w:val="Normal"/>
    <w:link w:val="TitleChar"/>
    <w:uiPriority w:val="10"/>
    <w:qFormat/>
    <w:rsid w:val="001C7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CB1"/>
    <w:pPr>
      <w:spacing w:before="160"/>
      <w:jc w:val="center"/>
    </w:pPr>
    <w:rPr>
      <w:i/>
      <w:iCs/>
      <w:color w:val="404040" w:themeColor="text1" w:themeTint="BF"/>
    </w:rPr>
  </w:style>
  <w:style w:type="character" w:customStyle="1" w:styleId="QuoteChar">
    <w:name w:val="Quote Char"/>
    <w:basedOn w:val="DefaultParagraphFont"/>
    <w:link w:val="Quote"/>
    <w:uiPriority w:val="29"/>
    <w:rsid w:val="001C7CB1"/>
    <w:rPr>
      <w:i/>
      <w:iCs/>
      <w:color w:val="404040" w:themeColor="text1" w:themeTint="BF"/>
    </w:rPr>
  </w:style>
  <w:style w:type="paragraph" w:styleId="ListParagraph">
    <w:name w:val="List Paragraph"/>
    <w:basedOn w:val="Normal"/>
    <w:uiPriority w:val="34"/>
    <w:qFormat/>
    <w:rsid w:val="001C7CB1"/>
    <w:pPr>
      <w:ind w:left="720"/>
      <w:contextualSpacing/>
    </w:pPr>
  </w:style>
  <w:style w:type="character" w:styleId="IntenseEmphasis">
    <w:name w:val="Intense Emphasis"/>
    <w:basedOn w:val="DefaultParagraphFont"/>
    <w:uiPriority w:val="21"/>
    <w:qFormat/>
    <w:rsid w:val="001C7CB1"/>
    <w:rPr>
      <w:i/>
      <w:iCs/>
      <w:color w:val="0F4761" w:themeColor="accent1" w:themeShade="BF"/>
    </w:rPr>
  </w:style>
  <w:style w:type="paragraph" w:styleId="IntenseQuote">
    <w:name w:val="Intense Quote"/>
    <w:basedOn w:val="Normal"/>
    <w:next w:val="Normal"/>
    <w:link w:val="IntenseQuoteChar"/>
    <w:uiPriority w:val="30"/>
    <w:qFormat/>
    <w:rsid w:val="001C7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CB1"/>
    <w:rPr>
      <w:i/>
      <w:iCs/>
      <w:color w:val="0F4761" w:themeColor="accent1" w:themeShade="BF"/>
    </w:rPr>
  </w:style>
  <w:style w:type="character" w:styleId="IntenseReference">
    <w:name w:val="Intense Reference"/>
    <w:basedOn w:val="DefaultParagraphFont"/>
    <w:uiPriority w:val="32"/>
    <w:qFormat/>
    <w:rsid w:val="001C7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Clarke</dc:creator>
  <cp:keywords/>
  <dc:description/>
  <cp:lastModifiedBy>Danielle Clarke</cp:lastModifiedBy>
  <cp:revision>2</cp:revision>
  <dcterms:created xsi:type="dcterms:W3CDTF">2025-12-04T09:36:00Z</dcterms:created>
  <dcterms:modified xsi:type="dcterms:W3CDTF">2025-12-04T09:46:00Z</dcterms:modified>
</cp:coreProperties>
</file>